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371D" w14:textId="77777777" w:rsidR="00AF6DD5" w:rsidRPr="00AF6DD5" w:rsidRDefault="000E31B4" w:rsidP="00370A4E">
      <w:pPr>
        <w:spacing w:after="225" w:line="375" w:lineRule="atLeast"/>
        <w:ind w:firstLine="0"/>
        <w:rPr>
          <w:rFonts w:eastAsia="Times New Roman"/>
          <w:color w:val="161922"/>
          <w:sz w:val="45"/>
          <w:szCs w:val="45"/>
          <w:lang w:eastAsia="lv-LV"/>
        </w:rPr>
      </w:pPr>
      <w:bookmarkStart w:id="0" w:name="_GoBack"/>
      <w:bookmarkEnd w:id="0"/>
      <w:r w:rsidRPr="00906E5B">
        <w:rPr>
          <w:sz w:val="45"/>
          <w:szCs w:val="45"/>
          <w:bdr w:val="none" w:sz="0" w:space="0" w:color="auto" w:frame="1"/>
        </w:rPr>
        <w:t xml:space="preserve">SIA „Ķeguma Stars” </w:t>
      </w:r>
      <w:r w:rsidRPr="00906E5B">
        <w:rPr>
          <w:sz w:val="45"/>
          <w:szCs w:val="45"/>
        </w:rPr>
        <w:t xml:space="preserve">informē par piedāvājumu iesniegšanas termiņa pagarinājumu </w:t>
      </w:r>
      <w:r w:rsidR="001B46C1" w:rsidRPr="00906E5B">
        <w:rPr>
          <w:rFonts w:eastAsia="Times New Roman"/>
          <w:color w:val="161922"/>
          <w:sz w:val="45"/>
          <w:szCs w:val="45"/>
          <w:lang w:eastAsia="lv-LV"/>
        </w:rPr>
        <w:t>ie</w:t>
      </w:r>
      <w:r w:rsidRPr="00906E5B">
        <w:rPr>
          <w:rFonts w:eastAsia="Times New Roman"/>
          <w:color w:val="161922"/>
          <w:sz w:val="45"/>
          <w:szCs w:val="45"/>
          <w:lang w:eastAsia="lv-LV"/>
        </w:rPr>
        <w:t xml:space="preserve">pirkuma procedūrā </w:t>
      </w:r>
      <w:r w:rsidRPr="00AF6DD5">
        <w:rPr>
          <w:rFonts w:eastAsia="Times New Roman"/>
          <w:color w:val="161922"/>
          <w:sz w:val="45"/>
          <w:szCs w:val="45"/>
          <w:lang w:eastAsia="lv-LV"/>
        </w:rPr>
        <w:t>“Katlu mājas izbūves un jaunu 0,5 MW šķeldas un 0,3 MW granulu katlu uzstādīšanas būvprojekta izstrāde, autoruzraudzība un būvdarbu veikšana Birzgalē”</w:t>
      </w:r>
      <w:r w:rsidRPr="00906E5B">
        <w:rPr>
          <w:rFonts w:eastAsia="Times New Roman"/>
          <w:color w:val="161922"/>
          <w:sz w:val="45"/>
          <w:szCs w:val="45"/>
          <w:lang w:eastAsia="lv-LV"/>
        </w:rPr>
        <w:t xml:space="preserve">, </w:t>
      </w:r>
      <w:r w:rsidR="00AF6DD5" w:rsidRPr="00AF6DD5">
        <w:rPr>
          <w:rFonts w:eastAsia="Times New Roman"/>
          <w:color w:val="161922"/>
          <w:sz w:val="45"/>
          <w:szCs w:val="45"/>
          <w:lang w:eastAsia="lv-LV"/>
        </w:rPr>
        <w:t>ID Nr. SIAĶS208-1/KF</w:t>
      </w:r>
    </w:p>
    <w:p w14:paraId="788D007D" w14:textId="77777777" w:rsidR="00AF6DD5" w:rsidRPr="00906E5B" w:rsidRDefault="00AF6DD5" w:rsidP="00370A4E">
      <w:pPr>
        <w:spacing w:after="225"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SIA „ĶEGUMA STARS”, reģ. Nr. 40003227117, juridiska adrese: Kuģu iela 5, Ķegums, Ķeguma nov., LV-5020 izsludina iepirkuma procedūru “Katlu mājas izbūves un jaunu 0,5 MW šķeldas un 0,3 MW granulu katlu uzstādīšanas būvprojekta izstrāde, autoruzraudzība un būvdarbu veikšana Birzgalē” (identifikācijas Nr. SIAĶS2018-1/KF). Iepirkuma procedūra tiek veikta Kohēzijas fonda darbības programmas “Izaugsme un nodarbinātība” 4.3.1. specifiskā atbalsta mērķa “Veicināt energoefektivitāti un vietējo AER izmantošanu centralizētajā siltumapgādē” ietvaros.</w:t>
      </w:r>
    </w:p>
    <w:p w14:paraId="5458BB03" w14:textId="77777777" w:rsidR="001B46C1" w:rsidRPr="00AF6DD5" w:rsidRDefault="001B46C1" w:rsidP="00AF6DD5">
      <w:pPr>
        <w:spacing w:after="225"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 xml:space="preserve">Kontaktpersona – SIA „ĶEGUMA STARS” valdes loceklis Aigars Roze tālr.: 29225651, e-pasts: </w:t>
      </w:r>
      <w:hyperlink r:id="rId5" w:history="1">
        <w:r w:rsidRPr="00AF6DD5">
          <w:rPr>
            <w:rFonts w:eastAsia="Times New Roman"/>
            <w:color w:val="3A90D1"/>
            <w:sz w:val="21"/>
            <w:szCs w:val="21"/>
            <w:u w:val="single"/>
            <w:bdr w:val="none" w:sz="0" w:space="0" w:color="auto" w:frame="1"/>
            <w:lang w:eastAsia="lv-LV"/>
          </w:rPr>
          <w:t>birojs.kegumastars@inbox.lv</w:t>
        </w:r>
      </w:hyperlink>
    </w:p>
    <w:p w14:paraId="6B0B48D0" w14:textId="77777777" w:rsidR="00AF6DD5" w:rsidRPr="00AF6DD5" w:rsidRDefault="00AF6DD5" w:rsidP="00AF6DD5">
      <w:pPr>
        <w:spacing w:after="225"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Iepirkuma priekšmeta apraksts un apjoms – būvprojektu izstrāde, autoruzraudzības pakalpojumu sniegšana, būvdarbu  un servisa darbu veikšana objektā „Katlu mājas izbūves un jaunu 0,5 MW šķeldas un 0,3 MW granulu katlu uzstādīšanas būvprojekta izstrāde, autoruzraudzība un būvdarbu veikšana Birzgalē”.</w:t>
      </w:r>
    </w:p>
    <w:p w14:paraId="2AF554E4" w14:textId="77777777" w:rsidR="00AF6DD5" w:rsidRPr="00AF6DD5" w:rsidRDefault="00AF6DD5" w:rsidP="00AF6DD5">
      <w:pPr>
        <w:spacing w:after="225"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Iepirkuma procedūras dokumenti ir publicēti Pasūtītāja mājas lapā http://kegumastars.lv.</w:t>
      </w:r>
    </w:p>
    <w:p w14:paraId="20C67616" w14:textId="77777777" w:rsidR="00AF6DD5" w:rsidRPr="00AF6DD5" w:rsidRDefault="00AF6DD5" w:rsidP="00AF6DD5">
      <w:pPr>
        <w:spacing w:after="225"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Personiski ar Iepirkuma procedūras dokumentiem Pretendentiem ir iespēja iepazīties no paziņojuma par iepirkumu publicēšanas brīža līdz piedāvājuma iesniegšanas dienai SIA “ĶEGUMA STARS” telpās Kuģu iela 5, Ķegums, Ķeguma nov., LV-5020, iepriekš sazinoties ar kontaktpersonu.</w:t>
      </w:r>
    </w:p>
    <w:p w14:paraId="78ACF9DD" w14:textId="77777777" w:rsidR="00AF6DD5" w:rsidRPr="00AF6DD5" w:rsidRDefault="00AF6DD5" w:rsidP="00AF6DD5">
      <w:pPr>
        <w:spacing w:after="225" w:line="375" w:lineRule="atLeast"/>
        <w:ind w:firstLine="0"/>
        <w:textAlignment w:val="baseline"/>
        <w:rPr>
          <w:rFonts w:eastAsia="Times New Roman"/>
          <w:color w:val="626262"/>
          <w:sz w:val="21"/>
          <w:szCs w:val="21"/>
          <w:lang w:eastAsia="lv-LV"/>
        </w:rPr>
      </w:pPr>
      <w:r w:rsidRPr="00906E5B">
        <w:rPr>
          <w:rFonts w:eastAsia="Times New Roman"/>
          <w:b/>
          <w:color w:val="626262"/>
          <w:sz w:val="21"/>
          <w:szCs w:val="21"/>
          <w:lang w:eastAsia="lv-LV"/>
        </w:rPr>
        <w:t xml:space="preserve">Pagarināts piedāvājumu iesniegšanas termiņš </w:t>
      </w:r>
      <w:r w:rsidRPr="00AF6DD5">
        <w:rPr>
          <w:rFonts w:eastAsia="Times New Roman"/>
          <w:b/>
          <w:color w:val="626262"/>
          <w:sz w:val="21"/>
          <w:szCs w:val="21"/>
          <w:lang w:eastAsia="lv-LV"/>
        </w:rPr>
        <w:t xml:space="preserve">līdz 2019.gada </w:t>
      </w:r>
      <w:r w:rsidRPr="00906E5B">
        <w:rPr>
          <w:rFonts w:eastAsia="Times New Roman"/>
          <w:b/>
          <w:color w:val="626262"/>
          <w:sz w:val="21"/>
          <w:szCs w:val="21"/>
          <w:lang w:eastAsia="lv-LV"/>
        </w:rPr>
        <w:t>18</w:t>
      </w:r>
      <w:r w:rsidRPr="00AF6DD5">
        <w:rPr>
          <w:rFonts w:eastAsia="Times New Roman"/>
          <w:b/>
          <w:color w:val="626262"/>
          <w:sz w:val="21"/>
          <w:szCs w:val="21"/>
          <w:lang w:eastAsia="lv-LV"/>
        </w:rPr>
        <w:t>.janvārim</w:t>
      </w:r>
      <w:r w:rsidRPr="00AF6DD5">
        <w:rPr>
          <w:rFonts w:eastAsia="Times New Roman"/>
          <w:color w:val="626262"/>
          <w:sz w:val="21"/>
          <w:szCs w:val="21"/>
          <w:lang w:eastAsia="lv-LV"/>
        </w:rPr>
        <w:t>, plkst. 14:00, Kuģu iela 5, Ķegums, Ķeguma nov., LV-5020 personīgi vai atsūtot pa pastu.</w:t>
      </w:r>
    </w:p>
    <w:p w14:paraId="1EFA8541" w14:textId="77777777" w:rsidR="00AF6DD5" w:rsidRPr="00AF6DD5" w:rsidRDefault="00AF6DD5" w:rsidP="00AF6DD5">
      <w:pPr>
        <w:spacing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Būvatļauja: </w:t>
      </w:r>
      <w:hyperlink r:id="rId6" w:history="1">
        <w:r w:rsidRPr="00AF6DD5">
          <w:rPr>
            <w:rFonts w:eastAsia="Times New Roman"/>
            <w:color w:val="3A90D1"/>
            <w:sz w:val="21"/>
            <w:szCs w:val="21"/>
            <w:u w:val="single"/>
            <w:bdr w:val="none" w:sz="0" w:space="0" w:color="auto" w:frame="1"/>
            <w:lang w:eastAsia="lv-LV"/>
          </w:rPr>
          <w:t>Buvatlauja</w:t>
        </w:r>
      </w:hyperlink>
    </w:p>
    <w:p w14:paraId="0BD6CCBB" w14:textId="77777777" w:rsidR="00AF6DD5" w:rsidRPr="00AF6DD5" w:rsidRDefault="00AF6DD5" w:rsidP="00AF6DD5">
      <w:pPr>
        <w:spacing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Katlu mājas plāns: </w:t>
      </w:r>
      <w:hyperlink r:id="rId7" w:history="1">
        <w:r w:rsidRPr="00AF6DD5">
          <w:rPr>
            <w:rFonts w:eastAsia="Times New Roman"/>
            <w:color w:val="3A90D1"/>
            <w:sz w:val="21"/>
            <w:szCs w:val="21"/>
            <w:u w:val="single"/>
            <w:bdr w:val="none" w:sz="0" w:space="0" w:color="auto" w:frame="1"/>
            <w:lang w:eastAsia="lv-LV"/>
          </w:rPr>
          <w:t>Skaidrojosais apraksts</w:t>
        </w:r>
      </w:hyperlink>
      <w:r w:rsidRPr="00AF6DD5">
        <w:rPr>
          <w:rFonts w:eastAsia="Times New Roman"/>
          <w:color w:val="626262"/>
          <w:sz w:val="21"/>
          <w:szCs w:val="21"/>
          <w:lang w:eastAsia="lv-LV"/>
        </w:rPr>
        <w:t> , </w:t>
      </w:r>
      <w:hyperlink r:id="rId8" w:history="1">
        <w:r w:rsidRPr="00AF6DD5">
          <w:rPr>
            <w:rFonts w:eastAsia="Times New Roman"/>
            <w:color w:val="3A90D1"/>
            <w:sz w:val="21"/>
            <w:szCs w:val="21"/>
            <w:u w:val="single"/>
            <w:bdr w:val="none" w:sz="0" w:space="0" w:color="auto" w:frame="1"/>
            <w:lang w:eastAsia="lv-LV"/>
          </w:rPr>
          <w:t>Plani Katli majas_titullapa</w:t>
        </w:r>
      </w:hyperlink>
      <w:r w:rsidRPr="00AF6DD5">
        <w:rPr>
          <w:rFonts w:eastAsia="Times New Roman"/>
          <w:color w:val="626262"/>
          <w:sz w:val="21"/>
          <w:szCs w:val="21"/>
          <w:lang w:eastAsia="lv-LV"/>
        </w:rPr>
        <w:t xml:space="preserve">,  </w:t>
      </w:r>
      <w:hyperlink r:id="rId9" w:history="1">
        <w:r w:rsidRPr="00AF6DD5">
          <w:rPr>
            <w:rFonts w:eastAsia="Times New Roman"/>
            <w:color w:val="3A90D1"/>
            <w:sz w:val="21"/>
            <w:szCs w:val="21"/>
            <w:u w:val="single"/>
            <w:bdr w:val="none" w:sz="0" w:space="0" w:color="auto" w:frame="1"/>
            <w:lang w:eastAsia="lv-LV"/>
          </w:rPr>
          <w:t>Plani Katli majas_AR-3, </w:t>
        </w:r>
      </w:hyperlink>
      <w:hyperlink r:id="rId10" w:history="1">
        <w:r w:rsidRPr="00AF6DD5">
          <w:rPr>
            <w:rFonts w:eastAsia="Times New Roman"/>
            <w:color w:val="3A90D1"/>
            <w:sz w:val="21"/>
            <w:szCs w:val="21"/>
            <w:u w:val="single"/>
            <w:bdr w:val="none" w:sz="0" w:space="0" w:color="auto" w:frame="1"/>
            <w:lang w:eastAsia="lv-LV"/>
          </w:rPr>
          <w:t>Plani Katli majas_AR-2, </w:t>
        </w:r>
      </w:hyperlink>
      <w:hyperlink r:id="rId11" w:history="1">
        <w:r w:rsidRPr="00AF6DD5">
          <w:rPr>
            <w:rFonts w:eastAsia="Times New Roman"/>
            <w:color w:val="3A90D1"/>
            <w:sz w:val="21"/>
            <w:szCs w:val="21"/>
            <w:u w:val="single"/>
            <w:bdr w:val="none" w:sz="0" w:space="0" w:color="auto" w:frame="1"/>
            <w:lang w:eastAsia="lv-LV"/>
          </w:rPr>
          <w:t>Plani Katli majas_AR-1, </w:t>
        </w:r>
      </w:hyperlink>
      <w:hyperlink r:id="rId12" w:history="1">
        <w:r w:rsidRPr="00AF6DD5">
          <w:rPr>
            <w:rFonts w:eastAsia="Times New Roman"/>
            <w:color w:val="3A90D1"/>
            <w:sz w:val="21"/>
            <w:szCs w:val="21"/>
            <w:u w:val="single"/>
            <w:bdr w:val="none" w:sz="0" w:space="0" w:color="auto" w:frame="1"/>
            <w:lang w:eastAsia="lv-LV"/>
          </w:rPr>
          <w:t>GP 17.08.2018-Model</w:t>
        </w:r>
      </w:hyperlink>
    </w:p>
    <w:p w14:paraId="4A78EBAA" w14:textId="77777777" w:rsidR="00AF6DD5" w:rsidRPr="00AF6DD5" w:rsidRDefault="00AF6DD5" w:rsidP="00AF6DD5">
      <w:pPr>
        <w:spacing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Nolikums: </w:t>
      </w:r>
      <w:hyperlink r:id="rId13" w:history="1">
        <w:r w:rsidRPr="00AF6DD5">
          <w:rPr>
            <w:rFonts w:eastAsia="Times New Roman"/>
            <w:color w:val="3A90D1"/>
            <w:sz w:val="21"/>
            <w:szCs w:val="21"/>
            <w:u w:val="single"/>
            <w:bdr w:val="none" w:sz="0" w:space="0" w:color="auto" w:frame="1"/>
            <w:lang w:eastAsia="lv-LV"/>
          </w:rPr>
          <w:t>Nolikums_Birzgales katlumājai</w:t>
        </w:r>
      </w:hyperlink>
    </w:p>
    <w:p w14:paraId="1BF5A869" w14:textId="77777777" w:rsidR="00AF6DD5" w:rsidRPr="00AF6DD5" w:rsidRDefault="00AF6DD5" w:rsidP="00AF6DD5">
      <w:pPr>
        <w:spacing w:line="375" w:lineRule="atLeast"/>
        <w:ind w:firstLine="0"/>
        <w:textAlignment w:val="baseline"/>
        <w:rPr>
          <w:rFonts w:eastAsia="Times New Roman"/>
          <w:color w:val="626262"/>
          <w:sz w:val="21"/>
          <w:szCs w:val="21"/>
          <w:lang w:eastAsia="lv-LV"/>
        </w:rPr>
      </w:pPr>
      <w:r w:rsidRPr="00AF6DD5">
        <w:rPr>
          <w:rFonts w:eastAsia="Times New Roman"/>
          <w:color w:val="626262"/>
          <w:sz w:val="21"/>
          <w:szCs w:val="21"/>
          <w:lang w:eastAsia="lv-LV"/>
        </w:rPr>
        <w:t>Veidlapa: </w:t>
      </w:r>
      <w:hyperlink r:id="rId14" w:history="1">
        <w:r w:rsidRPr="00AF6DD5">
          <w:rPr>
            <w:rFonts w:eastAsia="Times New Roman"/>
            <w:color w:val="3A90D1"/>
            <w:sz w:val="21"/>
            <w:szCs w:val="21"/>
            <w:u w:val="single"/>
            <w:bdr w:val="none" w:sz="0" w:space="0" w:color="auto" w:frame="1"/>
            <w:lang w:eastAsia="lv-LV"/>
          </w:rPr>
          <w:t>Veidlapas</w:t>
        </w:r>
      </w:hyperlink>
    </w:p>
    <w:p w14:paraId="3A4A7AD8" w14:textId="77777777" w:rsidR="00AF6DD5" w:rsidRPr="00906E5B" w:rsidRDefault="00AF6DD5" w:rsidP="00AF6DD5">
      <w:pPr>
        <w:ind w:firstLine="0"/>
      </w:pPr>
    </w:p>
    <w:sectPr w:rsidR="00AF6DD5" w:rsidRPr="00906E5B" w:rsidSect="00761EE4">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D5"/>
    <w:rsid w:val="000E31B4"/>
    <w:rsid w:val="00113622"/>
    <w:rsid w:val="001B46C1"/>
    <w:rsid w:val="001F6213"/>
    <w:rsid w:val="00370A4E"/>
    <w:rsid w:val="005F76DB"/>
    <w:rsid w:val="00761EE4"/>
    <w:rsid w:val="00906E5B"/>
    <w:rsid w:val="009D6E6D"/>
    <w:rsid w:val="00A074F1"/>
    <w:rsid w:val="00AF6DD5"/>
    <w:rsid w:val="00BB6B6A"/>
    <w:rsid w:val="00E64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6DD5"/>
    <w:pPr>
      <w:spacing w:before="100" w:beforeAutospacing="1" w:after="100" w:afterAutospacing="1"/>
      <w:ind w:firstLine="0"/>
      <w:jc w:val="left"/>
      <w:outlineLvl w:val="1"/>
    </w:pPr>
    <w:rPr>
      <w:rFonts w:eastAsia="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DD5"/>
    <w:rPr>
      <w:rFonts w:eastAsia="Times New Roman"/>
      <w:b/>
      <w:bCs/>
      <w:sz w:val="36"/>
      <w:szCs w:val="36"/>
      <w:lang w:eastAsia="lv-LV"/>
    </w:rPr>
  </w:style>
  <w:style w:type="paragraph" w:styleId="NormalWeb">
    <w:name w:val="Normal (Web)"/>
    <w:basedOn w:val="Normal"/>
    <w:uiPriority w:val="99"/>
    <w:semiHidden/>
    <w:unhideWhenUsed/>
    <w:rsid w:val="00AF6DD5"/>
    <w:pPr>
      <w:spacing w:before="100" w:beforeAutospacing="1" w:after="100" w:afterAutospacing="1"/>
      <w:ind w:firstLine="0"/>
      <w:jc w:val="left"/>
    </w:pPr>
    <w:rPr>
      <w:rFonts w:eastAsia="Times New Roman"/>
      <w:lang w:eastAsia="lv-LV"/>
    </w:rPr>
  </w:style>
  <w:style w:type="character" w:styleId="Hyperlink">
    <w:name w:val="Hyperlink"/>
    <w:basedOn w:val="DefaultParagraphFont"/>
    <w:uiPriority w:val="99"/>
    <w:semiHidden/>
    <w:unhideWhenUsed/>
    <w:rsid w:val="00AF6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6DD5"/>
    <w:pPr>
      <w:spacing w:before="100" w:beforeAutospacing="1" w:after="100" w:afterAutospacing="1"/>
      <w:ind w:firstLine="0"/>
      <w:jc w:val="left"/>
      <w:outlineLvl w:val="1"/>
    </w:pPr>
    <w:rPr>
      <w:rFonts w:eastAsia="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DD5"/>
    <w:rPr>
      <w:rFonts w:eastAsia="Times New Roman"/>
      <w:b/>
      <w:bCs/>
      <w:sz w:val="36"/>
      <w:szCs w:val="36"/>
      <w:lang w:eastAsia="lv-LV"/>
    </w:rPr>
  </w:style>
  <w:style w:type="paragraph" w:styleId="NormalWeb">
    <w:name w:val="Normal (Web)"/>
    <w:basedOn w:val="Normal"/>
    <w:uiPriority w:val="99"/>
    <w:semiHidden/>
    <w:unhideWhenUsed/>
    <w:rsid w:val="00AF6DD5"/>
    <w:pPr>
      <w:spacing w:before="100" w:beforeAutospacing="1" w:after="100" w:afterAutospacing="1"/>
      <w:ind w:firstLine="0"/>
      <w:jc w:val="left"/>
    </w:pPr>
    <w:rPr>
      <w:rFonts w:eastAsia="Times New Roman"/>
      <w:lang w:eastAsia="lv-LV"/>
    </w:rPr>
  </w:style>
  <w:style w:type="character" w:styleId="Hyperlink">
    <w:name w:val="Hyperlink"/>
    <w:basedOn w:val="DefaultParagraphFont"/>
    <w:uiPriority w:val="99"/>
    <w:semiHidden/>
    <w:unhideWhenUsed/>
    <w:rsid w:val="00AF6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6809">
      <w:bodyDiv w:val="1"/>
      <w:marLeft w:val="0"/>
      <w:marRight w:val="0"/>
      <w:marTop w:val="0"/>
      <w:marBottom w:val="0"/>
      <w:divBdr>
        <w:top w:val="none" w:sz="0" w:space="0" w:color="auto"/>
        <w:left w:val="none" w:sz="0" w:space="0" w:color="auto"/>
        <w:bottom w:val="none" w:sz="0" w:space="0" w:color="auto"/>
        <w:right w:val="none" w:sz="0" w:space="0" w:color="auto"/>
      </w:divBdr>
    </w:div>
    <w:div w:id="1009134705">
      <w:bodyDiv w:val="1"/>
      <w:marLeft w:val="0"/>
      <w:marRight w:val="0"/>
      <w:marTop w:val="0"/>
      <w:marBottom w:val="0"/>
      <w:divBdr>
        <w:top w:val="none" w:sz="0" w:space="0" w:color="auto"/>
        <w:left w:val="none" w:sz="0" w:space="0" w:color="auto"/>
        <w:bottom w:val="none" w:sz="0" w:space="0" w:color="auto"/>
        <w:right w:val="none" w:sz="0" w:space="0" w:color="auto"/>
      </w:divBdr>
      <w:divsChild>
        <w:div w:id="17848358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gumastars.lv/wp-content/uploads/2018/11/Plani-Katli-majas_titullapa.pdf" TargetMode="External"/><Relationship Id="rId13" Type="http://schemas.openxmlformats.org/officeDocument/2006/relationships/hyperlink" Target="http://kegumastars.lv/wp-content/uploads/2018/12/Nolikums_publikacijai.28.11.pdf" TargetMode="External"/><Relationship Id="rId3" Type="http://schemas.openxmlformats.org/officeDocument/2006/relationships/settings" Target="settings.xml"/><Relationship Id="rId7" Type="http://schemas.openxmlformats.org/officeDocument/2006/relationships/hyperlink" Target="http://kegumastars.lv/wp-content/uploads/2018/11/Skaidrojosais-apraksts.pdf" TargetMode="External"/><Relationship Id="rId12" Type="http://schemas.openxmlformats.org/officeDocument/2006/relationships/hyperlink" Target="http://kegumastars.lv/wp-content/uploads/2018/11/GP-17.08.2018-Model.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egumastars.lv/wp-content/uploads/2018/11/Buvatlauja.pdf" TargetMode="External"/><Relationship Id="rId11" Type="http://schemas.openxmlformats.org/officeDocument/2006/relationships/hyperlink" Target="http://kegumastars.lv/wp-content/uploads/2018/11/Plani-Katli-majas_AR-1.pdf" TargetMode="External"/><Relationship Id="rId5" Type="http://schemas.openxmlformats.org/officeDocument/2006/relationships/hyperlink" Target="mailto:birojs.kegumastars@inbox.lv" TargetMode="External"/><Relationship Id="rId15" Type="http://schemas.openxmlformats.org/officeDocument/2006/relationships/fontTable" Target="fontTable.xml"/><Relationship Id="rId10" Type="http://schemas.openxmlformats.org/officeDocument/2006/relationships/hyperlink" Target="http://kegumastars.lv/wp-content/uploads/2018/11/Plani-Katli-majas_AR-2.pdf" TargetMode="External"/><Relationship Id="rId4" Type="http://schemas.openxmlformats.org/officeDocument/2006/relationships/webSettings" Target="webSettings.xml"/><Relationship Id="rId9" Type="http://schemas.openxmlformats.org/officeDocument/2006/relationships/hyperlink" Target="http://kegumastars.lv/wp-content/uploads/2018/11/Plani-Katli-majas_AR-3.pdf" TargetMode="External"/><Relationship Id="rId14" Type="http://schemas.openxmlformats.org/officeDocument/2006/relationships/hyperlink" Target="http://kegumastars.lv/wp-content/uploads/2018/12/Pielikumu.veidlapa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1_user</dc:creator>
  <cp:lastModifiedBy>Austra Peltmane</cp:lastModifiedBy>
  <cp:revision>2</cp:revision>
  <dcterms:created xsi:type="dcterms:W3CDTF">2019-01-07T11:08:00Z</dcterms:created>
  <dcterms:modified xsi:type="dcterms:W3CDTF">2019-01-07T11:08:00Z</dcterms:modified>
</cp:coreProperties>
</file>